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FC" w:rsidRDefault="00F42825" w:rsidP="00F42825">
      <w:pPr>
        <w:spacing w:after="0"/>
      </w:pPr>
      <w:r>
        <w:t>REPUBLIKA HRVATSKA</w:t>
      </w:r>
    </w:p>
    <w:p w:rsidR="00F42825" w:rsidRDefault="00F42825" w:rsidP="00F42825">
      <w:pPr>
        <w:spacing w:after="0"/>
      </w:pPr>
      <w:r>
        <w:t>KOPRIVNIČKO KRIŽEVAČKA ŽUPANIJA</w:t>
      </w:r>
    </w:p>
    <w:p w:rsidR="00F42825" w:rsidRDefault="00F42825" w:rsidP="00F42825">
      <w:pPr>
        <w:spacing w:after="0"/>
      </w:pPr>
      <w:r>
        <w:t xml:space="preserve">OSNOVNA ŠKOLA prof. Franje Viktora </w:t>
      </w:r>
      <w:proofErr w:type="spellStart"/>
      <w:r>
        <w:t>Šignjara</w:t>
      </w:r>
      <w:proofErr w:type="spellEnd"/>
      <w:r>
        <w:t xml:space="preserve"> VIRJE</w:t>
      </w:r>
    </w:p>
    <w:p w:rsidR="00421287" w:rsidRPr="006731F3" w:rsidRDefault="00421287" w:rsidP="00421287">
      <w:pPr>
        <w:spacing w:after="0"/>
      </w:pPr>
      <w:r w:rsidRPr="006731F3">
        <w:t>KLASA:</w:t>
      </w:r>
      <w:r>
        <w:t>602-02/19-01/</w:t>
      </w:r>
      <w:r w:rsidR="0097003F">
        <w:t>143</w:t>
      </w:r>
    </w:p>
    <w:p w:rsidR="00421287" w:rsidRPr="006731F3" w:rsidRDefault="00421287" w:rsidP="00421287">
      <w:pPr>
        <w:spacing w:after="0"/>
      </w:pPr>
      <w:r w:rsidRPr="006731F3">
        <w:t>URBROJ:</w:t>
      </w:r>
      <w:r>
        <w:t>2137-41-03/19-1</w:t>
      </w:r>
    </w:p>
    <w:p w:rsidR="00F42825" w:rsidRDefault="00421287" w:rsidP="00F42825">
      <w:pPr>
        <w:spacing w:after="0"/>
      </w:pPr>
      <w:r>
        <w:t>Virje, 23.10.2019.</w:t>
      </w:r>
    </w:p>
    <w:p w:rsidR="00F42825" w:rsidRDefault="00F42825" w:rsidP="00F42825">
      <w:pPr>
        <w:spacing w:after="0"/>
      </w:pPr>
    </w:p>
    <w:p w:rsidR="00F42825" w:rsidRDefault="00F42825" w:rsidP="00F42825">
      <w:pPr>
        <w:spacing w:after="0"/>
      </w:pPr>
    </w:p>
    <w:p w:rsidR="00F42825" w:rsidRDefault="00F42825" w:rsidP="00F42825">
      <w:pPr>
        <w:spacing w:after="0"/>
      </w:pPr>
    </w:p>
    <w:p w:rsidR="00F42825" w:rsidRDefault="00F42825" w:rsidP="00F42825">
      <w:pPr>
        <w:spacing w:after="0"/>
      </w:pPr>
      <w:r>
        <w:t>Temeljem čl</w:t>
      </w:r>
      <w:r w:rsidR="0046554F">
        <w:t>.</w:t>
      </w:r>
      <w:r>
        <w:t xml:space="preserve"> </w:t>
      </w:r>
      <w:r w:rsidR="00F065FA">
        <w:t xml:space="preserve"> </w:t>
      </w:r>
      <w:r w:rsidR="00B309AB">
        <w:t>88</w:t>
      </w:r>
      <w:r>
        <w:t xml:space="preserve"> Statuta OŠ prof. Franje Viktora </w:t>
      </w:r>
      <w:proofErr w:type="spellStart"/>
      <w:r>
        <w:t>Šignjara</w:t>
      </w:r>
      <w:proofErr w:type="spellEnd"/>
      <w:r>
        <w:t xml:space="preserve"> Virje,</w:t>
      </w:r>
      <w:r w:rsidR="0046554F">
        <w:t xml:space="preserve"> a u vezi s odredbama Zakona o fiskalnoj odgovornosti ( NN br. 139/10) I Uredbe o sastavljanju i predaji izjave o fiskalnoj odgovornosti i izvještaja o primjeni fiskalnih pravila ( NN br. 78/11)</w:t>
      </w:r>
      <w:r>
        <w:t xml:space="preserve"> ravnateljica škole Marica Cik </w:t>
      </w:r>
      <w:proofErr w:type="spellStart"/>
      <w:r>
        <w:t>Adaković</w:t>
      </w:r>
      <w:proofErr w:type="spellEnd"/>
      <w:r>
        <w:t>, prof. donosi</w:t>
      </w:r>
    </w:p>
    <w:p w:rsidR="00F42825" w:rsidRDefault="00F42825" w:rsidP="00F42825">
      <w:pPr>
        <w:spacing w:after="0"/>
      </w:pPr>
    </w:p>
    <w:p w:rsidR="00F42825" w:rsidRPr="00F42825" w:rsidRDefault="00F42825" w:rsidP="00F4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42825" w:rsidRPr="00F42825" w:rsidRDefault="00F42825" w:rsidP="00F42825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PROCEDURU</w:t>
      </w:r>
    </w:p>
    <w:p w:rsidR="00F42825" w:rsidRPr="00F42825" w:rsidRDefault="00F42825" w:rsidP="00F42825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IZDAVANJA I OBRAČUNA PUTNIH NALOGA</w:t>
      </w:r>
      <w:r w:rsidRPr="00F428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:rsidR="00F42825" w:rsidRPr="00F42825" w:rsidRDefault="00F42825" w:rsidP="00F428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F42825" w:rsidRPr="00F42825" w:rsidRDefault="00F42825" w:rsidP="00F42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I.</w:t>
      </w:r>
    </w:p>
    <w:p w:rsidR="00F42825" w:rsidRPr="00F42825" w:rsidRDefault="00F42825" w:rsidP="00F42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Zaposlenica/</w:t>
      </w:r>
      <w:proofErr w:type="spellStart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ik</w:t>
      </w:r>
      <w:proofErr w:type="spellEnd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prije odlaska na službeni put dužna/</w:t>
      </w:r>
      <w:proofErr w:type="spellStart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je: </w:t>
      </w:r>
    </w:p>
    <w:p w:rsidR="00F42825" w:rsidRPr="00F42825" w:rsidRDefault="00F42825" w:rsidP="00F4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ravnateljici škole (a ravnateljica predsjedniku Školskog odbora) najmanje sedam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odobrenja ravnateljice, pisani zahtjev s prilozima dostaviti u tajništvo škole </w:t>
      </w:r>
      <w:r w:rsidR="00B309AB">
        <w:rPr>
          <w:rFonts w:ascii="Times New Roman" w:eastAsia="Times New Roman" w:hAnsi="Times New Roman" w:cs="Times New Roman"/>
          <w:sz w:val="24"/>
          <w:szCs w:val="24"/>
          <w:lang w:eastAsia="hr-HR"/>
        </w:rPr>
        <w:t>za upis u knjigu putnih naloga</w:t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u tajništvu škole podići putni nalog,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obavijestiti </w:t>
      </w:r>
      <w:proofErr w:type="spellStart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satničare</w:t>
      </w:r>
      <w:proofErr w:type="spellEnd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potrebi zamjene,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ravnateljici dati povratnu informaciju o organizaciji zamjene,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dati upute za rad zamjenskom učitelju.</w:t>
      </w:r>
    </w:p>
    <w:p w:rsidR="00F42825" w:rsidRPr="00F42825" w:rsidRDefault="00F42825" w:rsidP="00F4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ind w:left="38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F42825" w:rsidRPr="00F42825" w:rsidRDefault="00F42825" w:rsidP="00F42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 određuje kojim sredstvima će se putovati (u pravilu je to najjeftiniji javni prijevoz, ukoliko postoji mogućnost putovanja u mjesto javnim prijevozom, ili neki drugi ako je financijski povoljniji).</w:t>
      </w:r>
    </w:p>
    <w:p w:rsidR="00F42825" w:rsidRPr="00F42825" w:rsidRDefault="00F42825" w:rsidP="00F4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III.</w:t>
      </w:r>
    </w:p>
    <w:p w:rsidR="00F42825" w:rsidRPr="00F42825" w:rsidRDefault="00F42825" w:rsidP="00F42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Po povratku sa službenog puta zaposlenik je dužan u roku od tri dana od završetka službenog puta:</w:t>
      </w:r>
    </w:p>
    <w:p w:rsidR="00F42825" w:rsidRPr="00F42825" w:rsidRDefault="00F42825" w:rsidP="00F428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ravnateljici škole podnijeti pisano izvješće o realizaciji službenog putovanja,</w:t>
      </w:r>
    </w:p>
    <w:p w:rsidR="00F42825" w:rsidRPr="00F42825" w:rsidRDefault="00F42825" w:rsidP="00F428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računovodstvo škole predati putni nalog s popratnom dokumentacijom na daljnju obradu. </w:t>
      </w:r>
    </w:p>
    <w:p w:rsidR="00F42825" w:rsidRPr="00F42825" w:rsidRDefault="00F42825" w:rsidP="00F4282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IV.</w:t>
      </w:r>
    </w:p>
    <w:p w:rsidR="00F42825" w:rsidRPr="00F42825" w:rsidRDefault="00F42825" w:rsidP="00F42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putni nalog potrebno je priložiti: </w:t>
      </w:r>
    </w:p>
    <w:p w:rsidR="00F42825" w:rsidRPr="00F42825" w:rsidRDefault="00F42825" w:rsidP="00F428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pisano izvješće o izvršenom putovanju (koje mora biti opsežno, čitko napisano, bez precrtavanja ili ispravljanja korektorom),</w:t>
      </w:r>
    </w:p>
    <w:p w:rsidR="00F42825" w:rsidRPr="00F42825" w:rsidRDefault="00F42825" w:rsidP="00F428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potvrdu/uvjerenje o sudjelovanju na stručnom skupu (seminaru i sl.),</w:t>
      </w:r>
    </w:p>
    <w:p w:rsidR="00F42825" w:rsidRPr="00F42825" w:rsidRDefault="00F42825" w:rsidP="00F428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putnu kartu ukoliko je odobren javni prijevoz,</w:t>
      </w:r>
    </w:p>
    <w:p w:rsidR="00F42825" w:rsidRPr="00F42825" w:rsidRDefault="00F42825" w:rsidP="00F42825">
      <w:pPr>
        <w:numPr>
          <w:ilvl w:val="0"/>
          <w:numId w:val="3"/>
        </w:numPr>
        <w:spacing w:after="120" w:line="240" w:lineRule="auto"/>
        <w:ind w:left="15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račune vezane za službeno putovanje (smještaj i sl.).</w:t>
      </w:r>
    </w:p>
    <w:p w:rsidR="00F42825" w:rsidRPr="00F42825" w:rsidRDefault="00F42825" w:rsidP="00F42825">
      <w:pPr>
        <w:spacing w:after="0" w:line="240" w:lineRule="auto"/>
        <w:ind w:left="38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F42825" w:rsidRPr="00F42825" w:rsidRDefault="00F42825" w:rsidP="00F42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odobreno korištenje osobnog automobila, na poleđini putnog naloga (rubrika prijevozni troškovi) potrebno je upisati registraciju osobnog automobila te početno i završno stanje brojila vozila kojim je prijevoz izvršen.</w:t>
      </w:r>
    </w:p>
    <w:p w:rsidR="00F42825" w:rsidRPr="00F42825" w:rsidRDefault="00F42825" w:rsidP="00F428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VI.</w:t>
      </w:r>
    </w:p>
    <w:p w:rsidR="00F42825" w:rsidRPr="00F42825" w:rsidRDefault="00F42825" w:rsidP="00F4282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:rsidR="00F42825" w:rsidRPr="00F42825" w:rsidRDefault="00F42825" w:rsidP="00F4282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potvrde/uvjerenja o stručnom usavršavanju zaposlenik je dužan dostaviti i u tajništvo škole za personalni dosje zaposlenika.</w:t>
      </w:r>
    </w:p>
    <w:p w:rsidR="00F42825" w:rsidRPr="00F42825" w:rsidRDefault="00F42825" w:rsidP="00F4282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VII.</w:t>
      </w:r>
    </w:p>
    <w:p w:rsidR="00F42825" w:rsidRPr="00F42825" w:rsidRDefault="00F42825" w:rsidP="00F4282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Učitelji i stručni suradnici dužni su nakon završetka službenog puta o stečenim znanjima i vještinama izvijestiti školsko stručno vijeće svoga predmeta, a po potrebi i  Učiteljsko vijeće. </w:t>
      </w:r>
    </w:p>
    <w:p w:rsidR="00F42825" w:rsidRPr="00F42825" w:rsidRDefault="00F42825" w:rsidP="00F42825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F42825" w:rsidRPr="00F42825" w:rsidRDefault="00F42825" w:rsidP="00F42825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VIII.</w:t>
      </w:r>
    </w:p>
    <w:p w:rsidR="00F42825" w:rsidRPr="00F42825" w:rsidRDefault="00F42825" w:rsidP="00F42825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Službena putovanja moraju biti u skladu s Planom permanentnog usavršavanja te potrebama i  financijskim mogućnostima škole.</w:t>
      </w:r>
    </w:p>
    <w:p w:rsidR="00F42825" w:rsidRPr="00F42825" w:rsidRDefault="00F42825" w:rsidP="00F42825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IX.    </w:t>
      </w:r>
    </w:p>
    <w:p w:rsidR="00F42825" w:rsidRPr="00F42825" w:rsidRDefault="00F42825" w:rsidP="00F42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Zaposlenica/</w:t>
      </w:r>
      <w:proofErr w:type="spellStart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ik</w:t>
      </w:r>
      <w:proofErr w:type="spellEnd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prije odlaska  na </w:t>
      </w:r>
      <w:r w:rsidRPr="00F4282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ekskurziju (jednodnevnu/višednevnu) </w:t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dužna/</w:t>
      </w:r>
      <w:proofErr w:type="spellStart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je: 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ravnateljici škole najmanje sedam dana prije odlaska predati pisani izvedbeni plan i program izleta/ekskurzije s popisom učitelja voditelja/pratitelja te popisom djece,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odobrenja ravnateljice, pisani izvedbeni plan i program izleta/ekskurzije dostaviti u </w:t>
      </w:r>
      <w:r w:rsidR="00B309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 pedagoga</w:t>
      </w:r>
      <w:bookmarkStart w:id="0" w:name="_GoBack"/>
      <w:bookmarkEnd w:id="0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u tajništvu škole podići putni nalog,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obavijestiti </w:t>
      </w:r>
      <w:proofErr w:type="spellStart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satničare</w:t>
      </w:r>
      <w:proofErr w:type="spellEnd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potrebi zamjene,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ravnateljici dati povratnu informaciju o organizaciji zamjene,</w:t>
      </w:r>
    </w:p>
    <w:p w:rsidR="00F42825" w:rsidRPr="00F42825" w:rsidRDefault="00F42825" w:rsidP="00F42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dati upute za rad zamjenskom učitelju.</w:t>
      </w:r>
    </w:p>
    <w:p w:rsidR="00F42825" w:rsidRPr="00F42825" w:rsidRDefault="00F42825" w:rsidP="00F428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Po povratku s ekskurzije zaposlenica/</w:t>
      </w:r>
      <w:proofErr w:type="spellStart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ik</w:t>
      </w:r>
      <w:proofErr w:type="spellEnd"/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dužan postupiti sukladno točki III. Ove Procedure.</w:t>
      </w:r>
    </w:p>
    <w:p w:rsidR="00F42825" w:rsidRPr="00F42825" w:rsidRDefault="00F42825" w:rsidP="00F42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X.</w:t>
      </w:r>
    </w:p>
    <w:p w:rsidR="00F42825" w:rsidRPr="00F42825" w:rsidRDefault="00F42825" w:rsidP="00F42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izdavanja naloga za službeni put, obračun i  isplata u školi provodi se po sljedećoj proceduri:</w:t>
      </w:r>
    </w:p>
    <w:p w:rsidR="00F42825" w:rsidRPr="00F42825" w:rsidRDefault="00F42825" w:rsidP="00F4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85"/>
        <w:gridCol w:w="3270"/>
        <w:gridCol w:w="1563"/>
        <w:gridCol w:w="1119"/>
        <w:gridCol w:w="1481"/>
      </w:tblGrid>
      <w:tr w:rsidR="00F42825" w:rsidRPr="00F42825" w:rsidTr="00D63C22">
        <w:trPr>
          <w:trHeight w:val="281"/>
        </w:trPr>
        <w:tc>
          <w:tcPr>
            <w:tcW w:w="1054" w:type="pct"/>
            <w:vMerge w:val="restart"/>
            <w:vAlign w:val="center"/>
          </w:tcPr>
          <w:p w:rsidR="00F42825" w:rsidRPr="00F42825" w:rsidRDefault="00F42825" w:rsidP="00F42825">
            <w:pPr>
              <w:widowControl w:val="0"/>
              <w:spacing w:before="20" w:after="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1736" w:type="pct"/>
            <w:vMerge w:val="restart"/>
            <w:vAlign w:val="center"/>
          </w:tcPr>
          <w:p w:rsidR="00F42825" w:rsidRPr="00F42825" w:rsidRDefault="00F42825" w:rsidP="00F4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1424" w:type="pct"/>
            <w:gridSpan w:val="2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786" w:type="pct"/>
            <w:vMerge w:val="restart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POPRATNI DOKUMENTI</w:t>
            </w:r>
          </w:p>
        </w:tc>
      </w:tr>
      <w:tr w:rsidR="00F42825" w:rsidRPr="00F42825" w:rsidTr="00D63C22">
        <w:trPr>
          <w:trHeight w:val="281"/>
        </w:trPr>
        <w:tc>
          <w:tcPr>
            <w:tcW w:w="1054" w:type="pct"/>
            <w:vMerge/>
            <w:vAlign w:val="center"/>
          </w:tcPr>
          <w:p w:rsidR="00F42825" w:rsidRPr="00F42825" w:rsidRDefault="00F42825" w:rsidP="00F42825">
            <w:pPr>
              <w:widowControl w:val="0"/>
              <w:spacing w:before="20" w:after="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36" w:type="pct"/>
            <w:vMerge/>
            <w:vAlign w:val="center"/>
          </w:tcPr>
          <w:p w:rsidR="00F42825" w:rsidRPr="00F42825" w:rsidRDefault="00F42825" w:rsidP="00F4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94" w:type="pct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786" w:type="pct"/>
            <w:vMerge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F42825" w:rsidRPr="00F42825" w:rsidTr="00D63C22">
        <w:trPr>
          <w:trHeight w:val="850"/>
        </w:trPr>
        <w:tc>
          <w:tcPr>
            <w:tcW w:w="105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Zaposlenik iskazuje potrebu za odlaskom na službeni put</w:t>
            </w:r>
          </w:p>
        </w:tc>
        <w:tc>
          <w:tcPr>
            <w:tcW w:w="173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-Iskazuju zahtjev za službeni put i prilažu poziv ili Plan  program puta/stručnog usavršavanja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Zaposlenici škole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 ili Plan i program puta/stručnog usavršavanja/natjecanja</w:t>
            </w:r>
          </w:p>
        </w:tc>
      </w:tr>
      <w:tr w:rsidR="00F42825" w:rsidRPr="00F42825" w:rsidTr="00D63C22">
        <w:trPr>
          <w:trHeight w:val="850"/>
        </w:trPr>
        <w:tc>
          <w:tcPr>
            <w:tcW w:w="105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Prijedlog upućivanja zaposlenika na službeni put</w:t>
            </w:r>
          </w:p>
        </w:tc>
        <w:tc>
          <w:tcPr>
            <w:tcW w:w="173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Daje prijedlog za službeni put za potrebe obavljanja   poslova u interesu škole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Daje prijedlog za stručno usavršavanje iz kataloga MZOS-a, AZOO ili koja provode županijska stručna vijeća, te za druga usavršavanja organizirana od strane stručnih udruga,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Odobrava plan i program </w:t>
            </w:r>
            <w:proofErr w:type="spellStart"/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izvanučioničke</w:t>
            </w:r>
            <w:proofErr w:type="spellEnd"/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nastave i škole u prirodi,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Provjerava s računovođom da li je prijedlog u skladu s financijskim planom/proračunom,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Ukoliko je u skladu daje usmeni nalog tajniku za izdavanje naloga za službeno putovanje i način korištenja prijevoznog sredstva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825" w:rsidRPr="00F42825" w:rsidTr="00D63C22">
        <w:trPr>
          <w:trHeight w:val="1304"/>
        </w:trPr>
        <w:tc>
          <w:tcPr>
            <w:tcW w:w="1054" w:type="pct"/>
            <w:vAlign w:val="center"/>
          </w:tcPr>
          <w:p w:rsidR="00F42825" w:rsidRPr="00F42825" w:rsidRDefault="00F42825" w:rsidP="00F42825">
            <w:pPr>
              <w:widowControl w:val="0"/>
              <w:spacing w:before="20" w:after="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Otvaranje putnog naloga</w:t>
            </w:r>
          </w:p>
        </w:tc>
        <w:tc>
          <w:tcPr>
            <w:tcW w:w="1736" w:type="pct"/>
            <w:vAlign w:val="center"/>
          </w:tcPr>
          <w:p w:rsidR="00F42825" w:rsidRPr="00F42825" w:rsidRDefault="00F42825" w:rsidP="00F4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-Ravnatelj prosljeđuje tajniku poziv/program/zahtjev i sl. od zaposlenika koji odlazi na službeni put na koji stavlja oznaku: odobrava ravnatelj škole, datum, mjesto i potpis</w:t>
            </w:r>
          </w:p>
          <w:p w:rsidR="00F42825" w:rsidRPr="00F42825" w:rsidRDefault="00F42825" w:rsidP="00F4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2825" w:rsidRPr="00F42825" w:rsidRDefault="00F42825" w:rsidP="00F4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 usmenom nalogu ravnatelja izdaje  nalog za službeni put, dodjeljuje mu se </w:t>
            </w: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 i upisuje ga u Knjigu naloga</w:t>
            </w:r>
          </w:p>
        </w:tc>
        <w:tc>
          <w:tcPr>
            <w:tcW w:w="830" w:type="pct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Tajnik</w:t>
            </w:r>
          </w:p>
        </w:tc>
        <w:tc>
          <w:tcPr>
            <w:tcW w:w="594" w:type="pct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 dana prije putovanja/</w:t>
            </w:r>
            <w:proofErr w:type="spellStart"/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izni</w:t>
            </w:r>
            <w:proofErr w:type="spellEnd"/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</w:t>
            </w:r>
            <w:proofErr w:type="spellEnd"/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putni nalog se može izdati najkasnij</w:t>
            </w: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 na dan putovanja</w:t>
            </w:r>
          </w:p>
        </w:tc>
        <w:tc>
          <w:tcPr>
            <w:tcW w:w="786" w:type="pct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2825" w:rsidRPr="00F42825" w:rsidRDefault="00F42825" w:rsidP="00F42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 ili Plan i program puta/stručnog usavršavanja/natjecanja</w:t>
            </w:r>
          </w:p>
        </w:tc>
      </w:tr>
      <w:tr w:rsidR="00F42825" w:rsidRPr="00F42825" w:rsidTr="00D63C22">
        <w:trPr>
          <w:trHeight w:val="1304"/>
        </w:trPr>
        <w:tc>
          <w:tcPr>
            <w:tcW w:w="105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Izvješće o službenom putu</w:t>
            </w:r>
          </w:p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2825" w:rsidRPr="00F42825" w:rsidRDefault="00F42825" w:rsidP="00F4282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3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sz w:val="24"/>
                <w:szCs w:val="24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Sastavlja pisano izvješće o rezultatima službenog putovanja, na izvješću obvezno treba navesti broj putnog naloga za koji se podnosi izvješće, datum podnošenja izvješća i potpis ravnateljice, konkretan cilj i svrhu službenog puta, </w:t>
            </w:r>
            <w:r w:rsidRPr="00F428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0F0F0"/>
              </w:rPr>
              <w:t>vrijeme trajanja puta računa se od do mjesta rada ili mjesta prebivališta/boravišta zaposlenika, ovisno o okolnostima kretanja zaposlenika na službeni put,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sz w:val="24"/>
                <w:szCs w:val="24"/>
              </w:rPr>
              <w:t>- Sve to ovjerava svojim potpisom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Zaposlenik  škole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bio na službenom putu</w:t>
            </w:r>
          </w:p>
        </w:tc>
        <w:tc>
          <w:tcPr>
            <w:tcW w:w="59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dana od dana povratka s puta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Obračun Naloga za službeno putovanje i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Izvješće o službenom putu</w:t>
            </w:r>
          </w:p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2825" w:rsidRPr="00F42825" w:rsidRDefault="00F42825" w:rsidP="00F4282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42825" w:rsidRPr="00F42825" w:rsidTr="00D63C22">
        <w:trPr>
          <w:trHeight w:val="1304"/>
        </w:trPr>
        <w:tc>
          <w:tcPr>
            <w:tcW w:w="105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Obračun naloga za službeno putovanje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Obračunava troškove službenog puta prema važećim zakonskim propisima, </w:t>
            </w: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provedbenim propisima donesenim na temelju zakonskih odredbi  te odredbama Kolektivnih ugovora  (TKU, KU za zaposlene u osnovnoškolskim ustanovama,  Pravilnik o porezu na dohodak),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Dostavlja obračunati nalog zaposleniku na potpis kao podnositelju računa službenog puta,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Obračunati nalog daje na potpis ravnatelju škole</w:t>
            </w:r>
          </w:p>
        </w:tc>
        <w:tc>
          <w:tcPr>
            <w:tcW w:w="830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Računovo</w:t>
            </w:r>
            <w:r w:rsidR="00F06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đa</w:t>
            </w:r>
          </w:p>
        </w:tc>
        <w:tc>
          <w:tcPr>
            <w:tcW w:w="59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dan</w:t>
            </w:r>
          </w:p>
        </w:tc>
        <w:tc>
          <w:tcPr>
            <w:tcW w:w="78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Putni nalog sa dokumentaci</w:t>
            </w: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jom</w:t>
            </w:r>
          </w:p>
        </w:tc>
      </w:tr>
      <w:tr w:rsidR="00F42825" w:rsidRPr="00F42825" w:rsidTr="00D63C22">
        <w:trPr>
          <w:trHeight w:val="1304"/>
        </w:trPr>
        <w:tc>
          <w:tcPr>
            <w:tcW w:w="1054" w:type="pct"/>
            <w:vAlign w:val="center"/>
          </w:tcPr>
          <w:p w:rsidR="00F42825" w:rsidRPr="00F42825" w:rsidRDefault="00F42825" w:rsidP="00F42825">
            <w:pPr>
              <w:widowControl w:val="0"/>
              <w:spacing w:before="20" w:after="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Odobrenje za isplatu putnog naloga</w:t>
            </w:r>
          </w:p>
        </w:tc>
        <w:tc>
          <w:tcPr>
            <w:tcW w:w="1736" w:type="pct"/>
            <w:vAlign w:val="center"/>
          </w:tcPr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Ravnatelj škole provjerava obračunati putni nalog i svojim potpisom dozvoljava po navedenom nalogu</w:t>
            </w:r>
            <w:r w:rsidRPr="00F4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isplatu,</w:t>
            </w:r>
          </w:p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prosljeđuje obračunati nalog u računovodstvo na likvidaturu, kontrolu i isplatu</w:t>
            </w:r>
          </w:p>
          <w:p w:rsidR="00F42825" w:rsidRPr="00F42825" w:rsidRDefault="00F42825" w:rsidP="00F428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F42825" w:rsidRPr="00F42825" w:rsidRDefault="00F42825" w:rsidP="00F42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Isti dan</w:t>
            </w:r>
          </w:p>
        </w:tc>
        <w:tc>
          <w:tcPr>
            <w:tcW w:w="78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Putni nalog sa dokumentacijom</w:t>
            </w:r>
          </w:p>
        </w:tc>
      </w:tr>
      <w:tr w:rsidR="00F42825" w:rsidRPr="00F42825" w:rsidTr="00D63C22">
        <w:trPr>
          <w:trHeight w:val="1134"/>
        </w:trPr>
        <w:tc>
          <w:tcPr>
            <w:tcW w:w="105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putnih naloga i isplata</w:t>
            </w:r>
          </w:p>
        </w:tc>
        <w:tc>
          <w:tcPr>
            <w:tcW w:w="173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Provodi formalnu i matematičku kontrolu obračunatog naloga i vjerodostojnosti priložene dokumentacije,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Daje nalog putem riznice  da se putni nalog  isplati na tekući račun zaposlenika</w:t>
            </w: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F42825" w:rsidRPr="00F42825" w:rsidRDefault="00F42825" w:rsidP="00F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Računovo</w:t>
            </w:r>
            <w:r w:rsidR="00F06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đa</w:t>
            </w:r>
          </w:p>
        </w:tc>
        <w:tc>
          <w:tcPr>
            <w:tcW w:w="59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dan</w:t>
            </w:r>
          </w:p>
        </w:tc>
        <w:tc>
          <w:tcPr>
            <w:tcW w:w="78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Putni nalog sa dokumentacijom</w:t>
            </w:r>
          </w:p>
        </w:tc>
      </w:tr>
      <w:tr w:rsidR="00F42825" w:rsidRPr="00F42825" w:rsidTr="00D63C22">
        <w:trPr>
          <w:trHeight w:val="1134"/>
        </w:trPr>
        <w:tc>
          <w:tcPr>
            <w:tcW w:w="105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Evidencija isplate </w:t>
            </w:r>
          </w:p>
        </w:tc>
        <w:tc>
          <w:tcPr>
            <w:tcW w:w="1736" w:type="pct"/>
            <w:vAlign w:val="center"/>
          </w:tcPr>
          <w:p w:rsidR="00F42825" w:rsidRPr="00F42825" w:rsidRDefault="00F065FA" w:rsidP="00F4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Knjiženje troškova po putnom nalogu u glavnu knjigu</w:t>
            </w:r>
          </w:p>
        </w:tc>
        <w:tc>
          <w:tcPr>
            <w:tcW w:w="830" w:type="pct"/>
            <w:vAlign w:val="center"/>
          </w:tcPr>
          <w:p w:rsidR="00F42825" w:rsidRPr="00F42825" w:rsidRDefault="00F065FA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594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dana po dobivenoj potvrdi o isplati</w:t>
            </w:r>
          </w:p>
        </w:tc>
        <w:tc>
          <w:tcPr>
            <w:tcW w:w="786" w:type="pct"/>
            <w:vAlign w:val="center"/>
          </w:tcPr>
          <w:p w:rsidR="00F42825" w:rsidRPr="00F42825" w:rsidRDefault="00F42825" w:rsidP="00F4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2825" w:rsidRPr="00F42825" w:rsidRDefault="00F42825" w:rsidP="00F42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>XI.</w:t>
      </w:r>
    </w:p>
    <w:p w:rsidR="00F42825" w:rsidRPr="00F42825" w:rsidRDefault="00F065FA" w:rsidP="00F42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stupa na snagu danom donošenja, a objavit će se na oglasnoj ploči i internetskoj stranici škole</w:t>
      </w:r>
      <w:r w:rsidR="00F42825"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42825" w:rsidRPr="00F42825" w:rsidRDefault="00F42825" w:rsidP="00F4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Ravnateljica Škole:</w:t>
      </w:r>
    </w:p>
    <w:p w:rsidR="00F42825" w:rsidRPr="00F42825" w:rsidRDefault="00F42825" w:rsidP="00F4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28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2825" w:rsidRPr="00F42825" w:rsidRDefault="00F42825" w:rsidP="00F4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42825" w:rsidP="00F4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825" w:rsidRPr="00F42825" w:rsidRDefault="00F065FA" w:rsidP="00F4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Marica Cik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F42825" w:rsidRDefault="00F42825" w:rsidP="00F42825">
      <w:pPr>
        <w:spacing w:after="0"/>
      </w:pPr>
      <w:r>
        <w:lastRenderedPageBreak/>
        <w:t xml:space="preserve">                                              </w:t>
      </w:r>
    </w:p>
    <w:sectPr w:rsidR="00F4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25"/>
    <w:rsid w:val="00421287"/>
    <w:rsid w:val="0046554F"/>
    <w:rsid w:val="0097003F"/>
    <w:rsid w:val="00B309AB"/>
    <w:rsid w:val="00EC01FC"/>
    <w:rsid w:val="00F065FA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2019-10-30T09:42:00Z</cp:lastPrinted>
  <dcterms:created xsi:type="dcterms:W3CDTF">2019-10-23T10:32:00Z</dcterms:created>
  <dcterms:modified xsi:type="dcterms:W3CDTF">2019-10-30T09:44:00Z</dcterms:modified>
</cp:coreProperties>
</file>